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B0D" w:rsidRPr="00AC7E95" w:rsidRDefault="002A262D" w:rsidP="000B0B0D">
      <w:pPr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0B0B0D" w:rsidRPr="00AC7E95">
        <w:rPr>
          <w:b/>
          <w:sz w:val="28"/>
          <w:szCs w:val="28"/>
        </w:rPr>
        <w:t xml:space="preserve">rmager </w:t>
      </w:r>
      <w:r>
        <w:rPr>
          <w:b/>
          <w:sz w:val="28"/>
          <w:szCs w:val="28"/>
        </w:rPr>
        <w:t xml:space="preserve">og fotograf </w:t>
      </w:r>
      <w:r w:rsidR="00367DD1">
        <w:rPr>
          <w:b/>
          <w:sz w:val="28"/>
          <w:szCs w:val="28"/>
        </w:rPr>
        <w:t>Ch</w:t>
      </w:r>
      <w:r w:rsidR="000B0B0D">
        <w:rPr>
          <w:b/>
          <w:sz w:val="28"/>
          <w:szCs w:val="28"/>
        </w:rPr>
        <w:t>ristian</w:t>
      </w:r>
      <w:r w:rsidR="000B0B0D" w:rsidRPr="00AC7E95">
        <w:rPr>
          <w:b/>
          <w:sz w:val="28"/>
          <w:szCs w:val="28"/>
        </w:rPr>
        <w:t xml:space="preserve"> Rørbye</w:t>
      </w:r>
      <w:r w:rsidR="005E3592">
        <w:rPr>
          <w:b/>
          <w:sz w:val="28"/>
          <w:szCs w:val="28"/>
        </w:rPr>
        <w:t xml:space="preserve"> (1871-1906)</w:t>
      </w:r>
      <w:r w:rsidR="000B0B0D" w:rsidRPr="00AC7E95">
        <w:rPr>
          <w:b/>
          <w:sz w:val="28"/>
          <w:szCs w:val="28"/>
        </w:rPr>
        <w:t xml:space="preserve">. </w:t>
      </w:r>
    </w:p>
    <w:p w:rsidR="000B0B0D" w:rsidRDefault="000B0B0D" w:rsidP="000B0B0D">
      <w:r>
        <w:t>(Kilde tidl. gårdejer Knud Rørbye – hans barnebarn</w:t>
      </w:r>
      <w:r>
        <w:t xml:space="preserve"> - forskellige kirkebøger</w:t>
      </w:r>
      <w:r w:rsidR="00367DD1">
        <w:t xml:space="preserve"> og folketællingslister</w:t>
      </w:r>
      <w:r>
        <w:t>)</w:t>
      </w:r>
    </w:p>
    <w:p w:rsidR="000B0B0D" w:rsidRPr="004E00EC" w:rsidRDefault="000B0B0D" w:rsidP="000B0B0D">
      <w:pPr>
        <w:rPr>
          <w:sz w:val="16"/>
          <w:szCs w:val="16"/>
        </w:rPr>
      </w:pPr>
    </w:p>
    <w:p w:rsidR="000B0B0D" w:rsidRDefault="000B0B0D" w:rsidP="000B0B0D">
      <w:r>
        <w:t xml:space="preserve">Karl </w:t>
      </w:r>
      <w:r w:rsidR="00367DD1">
        <w:t>Ch</w:t>
      </w:r>
      <w:r>
        <w:t xml:space="preserve">ristian Ægidius Rørbye blev født i Kalhave Skov ved Hornborg 1/9 1871. Hvor </w:t>
      </w:r>
      <w:r w:rsidR="00367DD1">
        <w:t>Ch</w:t>
      </w:r>
      <w:r>
        <w:t xml:space="preserve">ristian Rørbye lærte </w:t>
      </w:r>
      <w:r w:rsidR="002A262D">
        <w:t>urmager</w:t>
      </w:r>
      <w:r>
        <w:t xml:space="preserve">- og </w:t>
      </w:r>
      <w:r w:rsidR="002A262D">
        <w:t>fotograf</w:t>
      </w:r>
      <w:r>
        <w:t>faget ved vi ikke</w:t>
      </w:r>
      <w:r w:rsidR="00C31B1D">
        <w:t xml:space="preserve">; men han </w:t>
      </w:r>
      <w:r w:rsidR="00367DD1">
        <w:t xml:space="preserve">flyttede til Barrit Station fra Beder </w:t>
      </w:r>
      <w:r w:rsidR="00C31B1D">
        <w:t>i 18</w:t>
      </w:r>
      <w:r w:rsidR="00367DD1">
        <w:t>89</w:t>
      </w:r>
      <w:r w:rsidR="002A262D">
        <w:t xml:space="preserve"> og boede der stadig ved folketællingen i</w:t>
      </w:r>
      <w:r w:rsidR="004F5E64">
        <w:t xml:space="preserve"> </w:t>
      </w:r>
      <w:r w:rsidR="002A262D">
        <w:t>1901.</w:t>
      </w:r>
    </w:p>
    <w:p w:rsidR="003D6D7B" w:rsidRPr="004F5E64" w:rsidRDefault="003D6D7B" w:rsidP="000B0B0D">
      <w:pPr>
        <w:rPr>
          <w:sz w:val="16"/>
          <w:szCs w:val="16"/>
        </w:rPr>
      </w:pPr>
      <w:r w:rsidRPr="004F5E64">
        <w:rPr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BD1F5" wp14:editId="05326E43">
                <wp:simplePos x="0" y="0"/>
                <wp:positionH relativeFrom="column">
                  <wp:posOffset>32385</wp:posOffset>
                </wp:positionH>
                <wp:positionV relativeFrom="paragraph">
                  <wp:posOffset>41911</wp:posOffset>
                </wp:positionV>
                <wp:extent cx="6010275" cy="3009900"/>
                <wp:effectExtent l="0" t="0" r="28575" b="190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D7B" w:rsidRDefault="002A262D" w:rsidP="004F5E64">
                            <w:pPr>
                              <w:pStyle w:val="Ingenafstand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C812F" wp14:editId="5344B972">
                                  <wp:extent cx="4955182" cy="2552700"/>
                                  <wp:effectExtent l="0" t="0" r="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4-B002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8048" cy="2554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4AF" w:rsidRDefault="005E3592" w:rsidP="008434AF">
                            <w:pPr>
                              <w:pStyle w:val="Ingenafstand"/>
                            </w:pPr>
                            <w:r>
                              <w:t xml:space="preserve">Barrit Station set fra NNØ, ca. 1900. </w:t>
                            </w:r>
                            <w:r w:rsidR="008434AF">
                              <w:t>Jernbanen blev indviet 1884</w:t>
                            </w:r>
                            <w:r w:rsidR="004F5E64">
                              <w:t xml:space="preserve"> og mejeriet i 1888</w:t>
                            </w:r>
                            <w:r w:rsidR="008434AF">
                              <w:t xml:space="preserve">. </w:t>
                            </w:r>
                            <w:r w:rsidR="004F5E64">
                              <w:t xml:space="preserve">Læg mærke til det holdende tog og de </w:t>
                            </w:r>
                            <w:r w:rsidR="008434AF">
                              <w:t>manglende træer – byen er kun 10-15 år gammel.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.55pt;margin-top:3.3pt;width:473.2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">
                <v:textbox>
                  <w:txbxContent>
                    <w:p w:rsidR="003D6D7B" w:rsidRDefault="002A262D" w:rsidP="004F5E64">
                      <w:pPr>
                        <w:pStyle w:val="Ingenafstand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C812F" wp14:editId="5344B972">
                            <wp:extent cx="4955182" cy="2552700"/>
                            <wp:effectExtent l="0" t="0" r="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4-B002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8048" cy="2554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4AF" w:rsidRDefault="005E3592" w:rsidP="008434AF">
                      <w:pPr>
                        <w:pStyle w:val="Ingenafstand"/>
                      </w:pPr>
                      <w:r>
                        <w:t xml:space="preserve">Barrit Station set fra NNØ, ca. 1900. </w:t>
                      </w:r>
                      <w:r w:rsidR="008434AF">
                        <w:t>Jernbanen blev indviet 1884</w:t>
                      </w:r>
                      <w:r w:rsidR="004F5E64">
                        <w:t xml:space="preserve"> og mejeriet i 1888</w:t>
                      </w:r>
                      <w:r w:rsidR="008434AF">
                        <w:t xml:space="preserve">. </w:t>
                      </w:r>
                      <w:r w:rsidR="004F5E64">
                        <w:t xml:space="preserve">Læg mærke til det holdende tog og de </w:t>
                      </w:r>
                      <w:r w:rsidR="008434AF">
                        <w:t>manglende træer – byen er kun 10-15 år gammel.</w:t>
                      </w:r>
                    </w:p>
                  </w:txbxContent>
                </v:textbox>
              </v:shape>
            </w:pict>
          </mc:Fallback>
        </mc:AlternateContent>
      </w:r>
    </w:p>
    <w:p w:rsidR="003D6D7B" w:rsidRDefault="003D6D7B" w:rsidP="000B0B0D"/>
    <w:p w:rsidR="003D6D7B" w:rsidRDefault="003D6D7B" w:rsidP="000B0B0D"/>
    <w:p w:rsidR="003D6D7B" w:rsidRDefault="003D6D7B" w:rsidP="000B0B0D"/>
    <w:p w:rsidR="003D6D7B" w:rsidRDefault="003D6D7B" w:rsidP="000B0B0D"/>
    <w:p w:rsidR="003D6D7B" w:rsidRDefault="003D6D7B" w:rsidP="000B0B0D"/>
    <w:p w:rsidR="003D6D7B" w:rsidRDefault="003D6D7B" w:rsidP="000B0B0D"/>
    <w:p w:rsidR="003D6D7B" w:rsidRDefault="003D6D7B" w:rsidP="000B0B0D"/>
    <w:p w:rsidR="000B0B0D" w:rsidRDefault="000B0B0D" w:rsidP="000B0B0D"/>
    <w:p w:rsidR="003D6D7B" w:rsidRDefault="003D6D7B" w:rsidP="000B0B0D"/>
    <w:p w:rsidR="003D6D7B" w:rsidRDefault="003D6D7B" w:rsidP="000B0B0D"/>
    <w:p w:rsidR="003D6D7B" w:rsidRDefault="003D6D7B" w:rsidP="000B0B0D"/>
    <w:p w:rsidR="008434AF" w:rsidRDefault="008434AF" w:rsidP="000B0B0D"/>
    <w:p w:rsidR="008434AF" w:rsidRDefault="008434AF" w:rsidP="000B0B0D"/>
    <w:p w:rsidR="00D627FF" w:rsidRDefault="00D627FF" w:rsidP="000B0B0D"/>
    <w:p w:rsidR="00D627FF" w:rsidRDefault="00D627FF" w:rsidP="000B0B0D"/>
    <w:p w:rsidR="00D627FF" w:rsidRDefault="00D627FF" w:rsidP="000B0B0D"/>
    <w:p w:rsidR="003D6D7B" w:rsidRDefault="003D6D7B" w:rsidP="000B0B0D"/>
    <w:p w:rsidR="000B0B0D" w:rsidRDefault="003D6D7B" w:rsidP="000B0B0D">
      <w:r>
        <w:t>Christian Rørbye</w:t>
      </w:r>
      <w:r w:rsidR="000B0B0D">
        <w:t xml:space="preserve"> </w:t>
      </w:r>
      <w:r w:rsidR="008434AF">
        <w:t>købte huset</w:t>
      </w:r>
      <w:r w:rsidR="000B0B0D">
        <w:t xml:space="preserve"> på </w:t>
      </w:r>
      <w:r w:rsidR="008434AF">
        <w:t xml:space="preserve">nuværende </w:t>
      </w:r>
      <w:r w:rsidR="000B0B0D">
        <w:t xml:space="preserve">Brølbæk 16. </w:t>
      </w:r>
      <w:r w:rsidR="008434AF">
        <w:t>Huset blev ifølge BBR-meddelelsen o</w:t>
      </w:r>
      <w:r w:rsidR="008434AF">
        <w:t>p</w:t>
      </w:r>
      <w:r w:rsidR="008434AF">
        <w:t>ført i 1885. Overtagelsen skete formentlig i fo</w:t>
      </w:r>
      <w:r w:rsidR="008434AF">
        <w:t>r</w:t>
      </w:r>
      <w:r w:rsidR="008434AF">
        <w:t xml:space="preserve">bindelse med hans </w:t>
      </w:r>
      <w:r w:rsidR="000B0B0D">
        <w:t xml:space="preserve">bryllup med </w:t>
      </w:r>
      <w:r w:rsidR="000B0B0D">
        <w:t xml:space="preserve">Birthe </w:t>
      </w:r>
      <w:r w:rsidR="000B0B0D">
        <w:t xml:space="preserve">Marie </w:t>
      </w:r>
      <w:r w:rsidR="000B0B0D">
        <w:t xml:space="preserve">Kirstine </w:t>
      </w:r>
      <w:r w:rsidR="000B0B0D">
        <w:t>Sørensen</w:t>
      </w:r>
      <w:r w:rsidR="000B0B0D">
        <w:t xml:space="preserve"> fra Barrithule</w:t>
      </w:r>
      <w:r w:rsidR="000B0B0D">
        <w:t xml:space="preserve"> </w:t>
      </w:r>
      <w:r w:rsidR="000B0B0D">
        <w:t xml:space="preserve">i </w:t>
      </w:r>
      <w:r w:rsidR="000B0B0D">
        <w:t>1897</w:t>
      </w:r>
      <w:r w:rsidR="008434AF">
        <w:t>. S</w:t>
      </w:r>
      <w:r>
        <w:t>amme år fik de et barn, Aage Rørbye</w:t>
      </w:r>
      <w:r w:rsidR="000B0B0D">
        <w:t>.</w:t>
      </w:r>
    </w:p>
    <w:p w:rsidR="00D627FF" w:rsidRPr="004F5E64" w:rsidRDefault="00D627FF" w:rsidP="000B0B0D">
      <w:pPr>
        <w:rPr>
          <w:sz w:val="16"/>
          <w:szCs w:val="16"/>
        </w:rPr>
      </w:pPr>
    </w:p>
    <w:p w:rsidR="00D627FF" w:rsidRDefault="00D627FF" w:rsidP="000B0B0D">
      <w:r>
        <w:t>Skønt Christian Rørbye ejede huset på Brølbæk 16, ser det ud som om urmager- og fotografforre</w:t>
      </w:r>
      <w:r>
        <w:t>t</w:t>
      </w:r>
      <w:r>
        <w:t>ningen ved folketællingen i 1901 ejedes af handelsmand J.H. Rørbye – sandsynligvis hans far, Jø</w:t>
      </w:r>
      <w:r>
        <w:t>r</w:t>
      </w:r>
      <w:r>
        <w:t xml:space="preserve">gen Hatting Rørbye. Det er også navnet J.H. Rørbye, der går igen </w:t>
      </w:r>
      <w:r w:rsidR="005E3592">
        <w:t>i</w:t>
      </w:r>
      <w:r>
        <w:t xml:space="preserve"> signaturen </w:t>
      </w:r>
      <w:r w:rsidR="005E3592">
        <w:t>ved</w:t>
      </w:r>
      <w:r>
        <w:t xml:space="preserve"> billederne.</w:t>
      </w:r>
    </w:p>
    <w:p w:rsidR="00D627FF" w:rsidRDefault="004E00EC" w:rsidP="000B0B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E1957" wp14:editId="74AF02EE">
                <wp:simplePos x="0" y="0"/>
                <wp:positionH relativeFrom="column">
                  <wp:posOffset>3823335</wp:posOffset>
                </wp:positionH>
                <wp:positionV relativeFrom="paragraph">
                  <wp:posOffset>91440</wp:posOffset>
                </wp:positionV>
                <wp:extent cx="2219325" cy="2838450"/>
                <wp:effectExtent l="0" t="0" r="28575" b="1905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EC" w:rsidRDefault="004E00EC" w:rsidP="004E00EC">
                            <w:pPr>
                              <w:pStyle w:val="Ingenafstand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076F2" wp14:editId="12500AD1">
                                  <wp:extent cx="1479722" cy="2219325"/>
                                  <wp:effectExtent l="0" t="0" r="6350" b="0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2011033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128" cy="2222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00EC" w:rsidRDefault="004E00EC" w:rsidP="004E00EC">
                            <w:pPr>
                              <w:pStyle w:val="Ingenafstand"/>
                            </w:pPr>
                            <w:r>
                              <w:t>Jens Peter Sørensen som so</w:t>
                            </w:r>
                            <w:r>
                              <w:t>l</w:t>
                            </w:r>
                            <w:r>
                              <w:t>dat</w:t>
                            </w:r>
                            <w:r>
                              <w:t>, ca. 1900</w:t>
                            </w:r>
                            <w:r>
                              <w:t>. Senere sognef</w:t>
                            </w:r>
                            <w:r>
                              <w:t>o</w:t>
                            </w:r>
                            <w:r>
                              <w:t>ged og ejer af Ballegård i Breth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1.05pt;margin-top:7.2pt;width:174.75pt;height:2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">
                <v:textbox>
                  <w:txbxContent>
                    <w:p w:rsidR="004E00EC" w:rsidRDefault="004E00EC" w:rsidP="004E00EC">
                      <w:pPr>
                        <w:pStyle w:val="Ingenafstand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3076F2" wp14:editId="12500AD1">
                            <wp:extent cx="1479722" cy="2219325"/>
                            <wp:effectExtent l="0" t="0" r="6350" b="0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2011033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128" cy="2222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00EC" w:rsidRDefault="004E00EC" w:rsidP="004E00EC">
                      <w:pPr>
                        <w:pStyle w:val="Ingenafstand"/>
                      </w:pPr>
                      <w:r>
                        <w:t>Jens Peter Sørensen som so</w:t>
                      </w:r>
                      <w:r>
                        <w:t>l</w:t>
                      </w:r>
                      <w:r>
                        <w:t>dat</w:t>
                      </w:r>
                      <w:r>
                        <w:t>, ca. 1900</w:t>
                      </w:r>
                      <w:r>
                        <w:t>. Senere sognef</w:t>
                      </w:r>
                      <w:r>
                        <w:t>o</w:t>
                      </w:r>
                      <w:r>
                        <w:t>ged og ejer af Ballegård i Breth</w:t>
                      </w:r>
                    </w:p>
                  </w:txbxContent>
                </v:textbox>
              </v:shape>
            </w:pict>
          </mc:Fallback>
        </mc:AlternateContent>
      </w:r>
      <w:r w:rsidR="005E35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4945" wp14:editId="1698BB14">
                <wp:simplePos x="0" y="0"/>
                <wp:positionH relativeFrom="column">
                  <wp:posOffset>22860</wp:posOffset>
                </wp:positionH>
                <wp:positionV relativeFrom="paragraph">
                  <wp:posOffset>91440</wp:posOffset>
                </wp:positionV>
                <wp:extent cx="3648075" cy="2838450"/>
                <wp:effectExtent l="0" t="0" r="28575" b="1905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7FF" w:rsidRDefault="00D627FF" w:rsidP="005E3592">
                            <w:pPr>
                              <w:pStyle w:val="Ingenafstan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42761" wp14:editId="6E7781F0">
                                  <wp:extent cx="3499043" cy="2352675"/>
                                  <wp:effectExtent l="0" t="0" r="6350" b="0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2014001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8820" cy="2359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3592" w:rsidRDefault="004E00EC" w:rsidP="005E3592">
                            <w:pPr>
                              <w:pStyle w:val="Ingenafstand"/>
                            </w:pPr>
                            <w:r>
                              <w:t>Barrit Andelsmejeri, ca.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8pt;margin-top:7.2pt;width:287.25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">
                <v:textbox>
                  <w:txbxContent>
                    <w:p w:rsidR="00D627FF" w:rsidRDefault="00D627FF" w:rsidP="005E3592">
                      <w:pPr>
                        <w:pStyle w:val="Ingenafstan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542761" wp14:editId="6E7781F0">
                            <wp:extent cx="3499043" cy="2352675"/>
                            <wp:effectExtent l="0" t="0" r="6350" b="0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2014001.tif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8820" cy="2359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3592" w:rsidRDefault="004E00EC" w:rsidP="005E3592">
                      <w:pPr>
                        <w:pStyle w:val="Ingenafstand"/>
                      </w:pPr>
                      <w:r>
                        <w:t>Barrit Andelsmejeri, ca. 1900</w:t>
                      </w:r>
                    </w:p>
                  </w:txbxContent>
                </v:textbox>
              </v:shape>
            </w:pict>
          </mc:Fallback>
        </mc:AlternateContent>
      </w:r>
    </w:p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D627FF" w:rsidRDefault="00D627FF" w:rsidP="000B0B0D"/>
    <w:p w:rsidR="005E3592" w:rsidRDefault="005E3592" w:rsidP="000B0B0D"/>
    <w:p w:rsidR="005E3592" w:rsidRDefault="005E3592" w:rsidP="000B0B0D"/>
    <w:p w:rsidR="00D627FF" w:rsidRDefault="00D627FF" w:rsidP="000B0B0D"/>
    <w:p w:rsidR="004E00EC" w:rsidRDefault="004E00EC" w:rsidP="000B0B0D"/>
    <w:p w:rsidR="004F5E64" w:rsidRDefault="004F5E64" w:rsidP="000B0B0D"/>
    <w:p w:rsidR="004F5E64" w:rsidRDefault="004F5E64" w:rsidP="000B0B0D"/>
    <w:p w:rsidR="004F5E64" w:rsidRDefault="004F5E64" w:rsidP="000B0B0D"/>
    <w:p w:rsidR="00B20426" w:rsidRDefault="000B0B0D" w:rsidP="000B0B0D">
      <w:r>
        <w:t xml:space="preserve">Marie </w:t>
      </w:r>
      <w:r w:rsidR="003D6D7B">
        <w:t xml:space="preserve">Rørbye </w:t>
      </w:r>
      <w:r>
        <w:t xml:space="preserve">døde </w:t>
      </w:r>
      <w:r w:rsidR="003D6D7B">
        <w:t xml:space="preserve">allerede i </w:t>
      </w:r>
      <w:r>
        <w:t>1902, 29 år gammel. Christian solgte huset og flyttede først til Ho</w:t>
      </w:r>
      <w:r>
        <w:t>r</w:t>
      </w:r>
      <w:r>
        <w:t xml:space="preserve">sens og siden til Ørting, hvor en bror, Peter Rørbye, havde en købmandsforretning. </w:t>
      </w:r>
    </w:p>
    <w:p w:rsidR="00B20426" w:rsidRDefault="00B20426" w:rsidP="000B0B0D"/>
    <w:p w:rsidR="004E00EC" w:rsidRDefault="000B0B0D" w:rsidP="000B0B0D">
      <w:bookmarkStart w:id="0" w:name="_GoBack"/>
      <w:bookmarkEnd w:id="0"/>
      <w:r>
        <w:t xml:space="preserve">Christian og Peter Rørbye gik i kompagniskab om købmandsforretningen; men 1906 blev Christian Rørbye klemt ihjel på Ørting Station. Han assisterede ved noget rangering på baneterrænet den dag, hvor han døde. Han blev </w:t>
      </w:r>
      <w:r w:rsidR="004F5E64">
        <w:t xml:space="preserve">kun </w:t>
      </w:r>
      <w:r>
        <w:t>36 år gammel.</w:t>
      </w:r>
    </w:p>
    <w:sectPr w:rsidR="004E00EC" w:rsidSect="004E00EC">
      <w:pgSz w:w="11906" w:h="16838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0D"/>
    <w:rsid w:val="000B0B0D"/>
    <w:rsid w:val="002A262D"/>
    <w:rsid w:val="00367DD1"/>
    <w:rsid w:val="003D6D7B"/>
    <w:rsid w:val="00467F74"/>
    <w:rsid w:val="004E00EC"/>
    <w:rsid w:val="004F5E64"/>
    <w:rsid w:val="005E3592"/>
    <w:rsid w:val="008434AF"/>
    <w:rsid w:val="00A63AFA"/>
    <w:rsid w:val="00B20426"/>
    <w:rsid w:val="00C31B1D"/>
    <w:rsid w:val="00D627FF"/>
    <w:rsid w:val="00FC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B0D"/>
    <w:pPr>
      <w:spacing w:after="0" w:line="240" w:lineRule="auto"/>
    </w:pPr>
    <w:rPr>
      <w:rFonts w:ascii="Times New Roman" w:eastAsia="Times New Roman" w:hAnsi="Times New Roman" w:cs="Times New Roman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D6D7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D6D7B"/>
    <w:rPr>
      <w:rFonts w:ascii="Tahoma" w:eastAsia="Times New Roman" w:hAnsi="Tahoma" w:cs="Tahoma"/>
      <w:sz w:val="16"/>
      <w:szCs w:val="16"/>
      <w:lang w:eastAsia="da-DK"/>
    </w:rPr>
  </w:style>
  <w:style w:type="paragraph" w:styleId="Ingenafstand">
    <w:name w:val="No Spacing"/>
    <w:uiPriority w:val="1"/>
    <w:qFormat/>
    <w:rsid w:val="008434AF"/>
    <w:pPr>
      <w:spacing w:after="0" w:line="240" w:lineRule="auto"/>
    </w:pPr>
    <w:rPr>
      <w:rFonts w:ascii="Times New Roman" w:eastAsia="Times New Roman" w:hAnsi="Times New Roman" w:cs="Times New Roman"/>
      <w:szCs w:val="24"/>
      <w:lang w:eastAsia="da-DK"/>
    </w:rPr>
  </w:style>
  <w:style w:type="paragraph" w:customStyle="1" w:styleId="betegnelse">
    <w:name w:val="betegnelse"/>
    <w:basedOn w:val="Normal"/>
    <w:rsid w:val="004E00E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B0D"/>
    <w:pPr>
      <w:spacing w:after="0" w:line="240" w:lineRule="auto"/>
    </w:pPr>
    <w:rPr>
      <w:rFonts w:ascii="Times New Roman" w:eastAsia="Times New Roman" w:hAnsi="Times New Roman" w:cs="Times New Roman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D6D7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D6D7B"/>
    <w:rPr>
      <w:rFonts w:ascii="Tahoma" w:eastAsia="Times New Roman" w:hAnsi="Tahoma" w:cs="Tahoma"/>
      <w:sz w:val="16"/>
      <w:szCs w:val="16"/>
      <w:lang w:eastAsia="da-DK"/>
    </w:rPr>
  </w:style>
  <w:style w:type="paragraph" w:styleId="Ingenafstand">
    <w:name w:val="No Spacing"/>
    <w:uiPriority w:val="1"/>
    <w:qFormat/>
    <w:rsid w:val="008434AF"/>
    <w:pPr>
      <w:spacing w:after="0" w:line="240" w:lineRule="auto"/>
    </w:pPr>
    <w:rPr>
      <w:rFonts w:ascii="Times New Roman" w:eastAsia="Times New Roman" w:hAnsi="Times New Roman" w:cs="Times New Roman"/>
      <w:szCs w:val="24"/>
      <w:lang w:eastAsia="da-DK"/>
    </w:rPr>
  </w:style>
  <w:style w:type="paragraph" w:customStyle="1" w:styleId="betegnelse">
    <w:name w:val="betegnelse"/>
    <w:basedOn w:val="Normal"/>
    <w:rsid w:val="004E00E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196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Karsten Bjerreskov</dc:creator>
  <cp:lastModifiedBy>Karsten Bjerreskov</cp:lastModifiedBy>
  <cp:revision>1</cp:revision>
  <dcterms:created xsi:type="dcterms:W3CDTF">2014-02-11T22:03:00Z</dcterms:created>
  <dcterms:modified xsi:type="dcterms:W3CDTF">2014-02-12T00:15:00Z</dcterms:modified>
</cp:coreProperties>
</file>